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6BF" w:rsidRDefault="00121C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MA-211 Medical Assisting Lab III</w:t>
      </w:r>
    </w:p>
    <w:p w:rsidR="00121CB8" w:rsidRDefault="00121C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4</w:t>
      </w:r>
    </w:p>
    <w:p w:rsidR="00121CB8" w:rsidRDefault="00121CB8">
      <w:pPr>
        <w:rPr>
          <w:rFonts w:ascii="Times New Roman" w:hAnsi="Times New Roman" w:cs="Times New Roman"/>
          <w:sz w:val="24"/>
          <w:szCs w:val="24"/>
        </w:rPr>
      </w:pPr>
    </w:p>
    <w:p w:rsidR="00121CB8" w:rsidRDefault="00121C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121CB8" w:rsidRDefault="00121CB8">
      <w:pPr>
        <w:rPr>
          <w:rFonts w:ascii="Times New Roman" w:hAnsi="Times New Roman" w:cs="Times New Roman"/>
          <w:sz w:val="24"/>
          <w:szCs w:val="24"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Pr="00121CB8" w:rsidRDefault="00121CB8" w:rsidP="00121CB8">
      <w:pPr>
        <w:pStyle w:val="01aBaseFontTEACH"/>
        <w:numPr>
          <w:ilvl w:val="0"/>
          <w:numId w:val="2"/>
        </w:numPr>
        <w:rPr>
          <w:b/>
          <w:sz w:val="22"/>
        </w:rPr>
      </w:pPr>
      <w:r w:rsidRPr="007204AA">
        <w:rPr>
          <w:b/>
        </w:rPr>
        <w:t>Why is a microorganism subjected to both Gram staining and to acid-fast stain?</w:t>
      </w: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numPr>
          <w:ilvl w:val="0"/>
          <w:numId w:val="2"/>
        </w:numPr>
        <w:rPr>
          <w:b/>
        </w:rPr>
      </w:pPr>
      <w:r w:rsidRPr="007204AA">
        <w:rPr>
          <w:b/>
        </w:rPr>
        <w:t>Why is a pinworm obtained by using tape against the anal folds?</w:t>
      </w: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Default="00121CB8" w:rsidP="00121CB8">
      <w:pPr>
        <w:pStyle w:val="01aBaseFontTEACH"/>
        <w:rPr>
          <w:b/>
        </w:rPr>
      </w:pPr>
    </w:p>
    <w:p w:rsidR="00121CB8" w:rsidRPr="00121CB8" w:rsidRDefault="00121CB8" w:rsidP="00121CB8">
      <w:pPr>
        <w:pStyle w:val="01aBaseFontTEACH"/>
        <w:numPr>
          <w:ilvl w:val="0"/>
          <w:numId w:val="2"/>
        </w:numPr>
        <w:spacing w:before="60"/>
        <w:rPr>
          <w:rFonts w:cs="Arial"/>
          <w:b/>
        </w:rPr>
      </w:pPr>
      <w:r w:rsidRPr="007204AA">
        <w:rPr>
          <w:b/>
        </w:rPr>
        <w:t>Why are antibiotics inappropriate for use with viral infections but appropriate for use with bacterial infections, since both are microorganisms?</w:t>
      </w: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Pr="00121CB8" w:rsidRDefault="00121CB8" w:rsidP="00121CB8">
      <w:pPr>
        <w:pStyle w:val="01aBaseFontTEACH"/>
        <w:numPr>
          <w:ilvl w:val="0"/>
          <w:numId w:val="2"/>
        </w:numPr>
        <w:spacing w:before="60"/>
        <w:rPr>
          <w:rFonts w:cs="Arial"/>
          <w:b/>
        </w:rPr>
      </w:pPr>
      <w:r w:rsidRPr="00121CB8">
        <w:rPr>
          <w:b/>
        </w:rPr>
        <w:t>Explain the concepts used for culture and sensitivity testing</w:t>
      </w:r>
      <w:r>
        <w:rPr>
          <w:b/>
        </w:rPr>
        <w:t>.</w:t>
      </w: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Default="00121CB8" w:rsidP="00121CB8">
      <w:pPr>
        <w:pStyle w:val="01aBaseFontTEACH"/>
        <w:spacing w:before="60"/>
        <w:rPr>
          <w:b/>
        </w:rPr>
      </w:pPr>
      <w:bookmarkStart w:id="0" w:name="_GoBack"/>
      <w:bookmarkEnd w:id="0"/>
    </w:p>
    <w:p w:rsidR="00121CB8" w:rsidRDefault="00121CB8" w:rsidP="00121CB8">
      <w:pPr>
        <w:pStyle w:val="01aBaseFontTEACH"/>
        <w:spacing w:before="60"/>
        <w:rPr>
          <w:b/>
        </w:rPr>
      </w:pPr>
    </w:p>
    <w:p w:rsidR="00121CB8" w:rsidRPr="00121CB8" w:rsidRDefault="00121CB8" w:rsidP="00121CB8">
      <w:pPr>
        <w:pStyle w:val="01aBaseFontTEACH"/>
        <w:numPr>
          <w:ilvl w:val="0"/>
          <w:numId w:val="2"/>
        </w:numPr>
        <w:spacing w:before="60"/>
        <w:rPr>
          <w:rFonts w:cs="Arial"/>
          <w:b/>
        </w:rPr>
      </w:pPr>
      <w:r w:rsidRPr="00121CB8">
        <w:rPr>
          <w:b/>
        </w:rPr>
        <w:t>Compare bacteria with viruses.</w:t>
      </w:r>
    </w:p>
    <w:p w:rsidR="00121CB8" w:rsidRDefault="00121CB8" w:rsidP="00121CB8">
      <w:pPr>
        <w:pStyle w:val="01aBaseFontTEACH"/>
        <w:rPr>
          <w:b/>
        </w:rPr>
      </w:pPr>
    </w:p>
    <w:p w:rsidR="00121CB8" w:rsidRPr="007204AA" w:rsidRDefault="00121CB8" w:rsidP="00121CB8">
      <w:pPr>
        <w:pStyle w:val="01aBaseFontTEACH"/>
        <w:rPr>
          <w:b/>
        </w:rPr>
      </w:pPr>
    </w:p>
    <w:p w:rsidR="00121CB8" w:rsidRPr="00F46511" w:rsidRDefault="00121CB8" w:rsidP="00121CB8">
      <w:pPr>
        <w:pStyle w:val="01aBaseFontTEACH"/>
        <w:rPr>
          <w:b/>
          <w:sz w:val="16"/>
        </w:rPr>
      </w:pPr>
    </w:p>
    <w:p w:rsidR="00121CB8" w:rsidRPr="00121CB8" w:rsidRDefault="00121CB8" w:rsidP="00121CB8">
      <w:pPr>
        <w:pStyle w:val="01aBaseFontTEACH"/>
        <w:ind w:left="389"/>
        <w:rPr>
          <w:b/>
          <w:sz w:val="22"/>
        </w:rPr>
      </w:pPr>
    </w:p>
    <w:sectPr w:rsidR="00121CB8" w:rsidRPr="00121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Genev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1755CA"/>
    <w:multiLevelType w:val="hybridMultilevel"/>
    <w:tmpl w:val="2C26F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753E05"/>
    <w:multiLevelType w:val="hybridMultilevel"/>
    <w:tmpl w:val="75942570"/>
    <w:lvl w:ilvl="0" w:tplc="DE588492">
      <w:start w:val="1"/>
      <w:numFmt w:val="decimal"/>
      <w:lvlText w:val="%1."/>
      <w:lvlJc w:val="left"/>
      <w:pPr>
        <w:ind w:left="389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CB8"/>
    <w:rsid w:val="00121CB8"/>
    <w:rsid w:val="00D6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029474-0365-4A19-B71A-483EEEE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CB8"/>
    <w:pPr>
      <w:ind w:left="720"/>
      <w:contextualSpacing/>
    </w:pPr>
  </w:style>
  <w:style w:type="paragraph" w:customStyle="1" w:styleId="01aBaseFontTEACH">
    <w:name w:val="01a Base Font (TEACH)"/>
    <w:basedOn w:val="Normal"/>
    <w:link w:val="01aBaseFontTEACHChar"/>
    <w:rsid w:val="00121CB8"/>
    <w:pPr>
      <w:spacing w:after="0" w:line="240" w:lineRule="auto"/>
      <w:ind w:left="29" w:right="29"/>
    </w:pPr>
    <w:rPr>
      <w:rFonts w:ascii="Arial" w:eastAsia="Times New Roman" w:hAnsi="Arial" w:cs="Times New Roman"/>
      <w:w w:val="0"/>
      <w:sz w:val="20"/>
    </w:rPr>
  </w:style>
  <w:style w:type="character" w:customStyle="1" w:styleId="01aBaseFontTEACHChar">
    <w:name w:val="01a Base Font (TEACH) Char"/>
    <w:basedOn w:val="DefaultParagraphFont"/>
    <w:link w:val="01aBaseFontTEACH"/>
    <w:locked/>
    <w:rsid w:val="00121CB8"/>
    <w:rPr>
      <w:rFonts w:ascii="Arial" w:eastAsia="Times New Roman" w:hAnsi="Arial" w:cs="Times New Roman"/>
      <w:w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2020-01-19T04:17:00Z</dcterms:created>
  <dcterms:modified xsi:type="dcterms:W3CDTF">2020-01-19T04:25:00Z</dcterms:modified>
</cp:coreProperties>
</file>